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0F" w:rsidRDefault="005E5B0D"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Прямоугольник: загнутый угол 4" o:spid="_x0000_s1026" type="#_x0000_t65" style="position:absolute;margin-left:11.1pt;margin-top:6.3pt;width:97.8pt;height:160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">
            <v:textbox>
              <w:txbxContent>
                <w:p w:rsidR="00C40726" w:rsidRDefault="00C40726" w:rsidP="00C40726">
                  <w:pPr>
                    <w:spacing w:after="0"/>
                  </w:pPr>
                  <w:r>
                    <w:t xml:space="preserve">          </w:t>
                  </w:r>
                </w:p>
                <w:p w:rsidR="00C40726" w:rsidRDefault="00C40726" w:rsidP="00C407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C40726" w:rsidRDefault="00C40726" w:rsidP="00C407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№ 33</w:t>
                  </w:r>
                  <w:r w:rsidR="003840BA">
                    <w:rPr>
                      <w:rFonts w:ascii="Arial" w:hAnsi="Arial" w:cs="Arial"/>
                      <w:b/>
                      <w:i/>
                    </w:rPr>
                    <w:t>/1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(299)</w:t>
                  </w:r>
                </w:p>
                <w:p w:rsidR="00C40726" w:rsidRDefault="00C40726" w:rsidP="00C40726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C40726" w:rsidRDefault="00C40726" w:rsidP="00C407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05.02.2024г</w:t>
                  </w:r>
                </w:p>
                <w:p w:rsidR="00C40726" w:rsidRDefault="00C40726" w:rsidP="00C40726">
                  <w:pPr>
                    <w:spacing w:after="0"/>
                    <w:rPr>
                      <w:b/>
                      <w:i/>
                    </w:rPr>
                  </w:pPr>
                </w:p>
                <w:p w:rsidR="00C40726" w:rsidRDefault="00C40726" w:rsidP="00C407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Выходит</w:t>
                  </w:r>
                </w:p>
                <w:p w:rsidR="00C40726" w:rsidRDefault="00C40726" w:rsidP="00C407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один раз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в</w:t>
                  </w:r>
                  <w:proofErr w:type="gramEnd"/>
                </w:p>
                <w:p w:rsidR="00C40726" w:rsidRDefault="00C40726" w:rsidP="00C4072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месяц</w:t>
                  </w:r>
                </w:p>
                <w:p w:rsidR="00C40726" w:rsidRDefault="00C40726" w:rsidP="00C4072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4072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align>top</wp:align>
            </wp:positionV>
            <wp:extent cx="4827270" cy="1592580"/>
            <wp:effectExtent l="19050" t="0" r="0" b="0"/>
            <wp:wrapSquare wrapText="bothSides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0726">
        <w:br w:type="textWrapping" w:clear="all"/>
      </w:r>
    </w:p>
    <w:p w:rsidR="00C40726" w:rsidRDefault="00C40726" w:rsidP="00C40726">
      <w:pPr>
        <w:tabs>
          <w:tab w:val="left" w:pos="2100"/>
          <w:tab w:val="left" w:pos="2310"/>
          <w:tab w:val="left" w:pos="2640"/>
          <w:tab w:val="center" w:pos="51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0726" w:rsidRDefault="00C40726" w:rsidP="00C40726">
      <w:pPr>
        <w:tabs>
          <w:tab w:val="left" w:pos="2100"/>
          <w:tab w:val="left" w:pos="2310"/>
          <w:tab w:val="left" w:pos="2640"/>
          <w:tab w:val="center" w:pos="51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Официальный информационный  бюллетень</w:t>
      </w:r>
    </w:p>
    <w:p w:rsidR="00C40726" w:rsidRDefault="00C40726" w:rsidP="00C40726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Учредитель: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Чухломского сельского поселения</w:t>
      </w:r>
    </w:p>
    <w:p w:rsidR="00C40726" w:rsidRDefault="00C40726" w:rsidP="00C4072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Чухломского муниципального района Костромской области</w:t>
      </w:r>
    </w:p>
    <w:p w:rsidR="00C80885" w:rsidRDefault="00C40726" w:rsidP="00C40726">
      <w:pPr>
        <w:rPr>
          <w:sz w:val="20"/>
          <w:szCs w:val="20"/>
        </w:rPr>
      </w:pP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t xml:space="preserve">  </w:t>
      </w:r>
    </w:p>
    <w:p w:rsidR="00C40726" w:rsidRPr="00C80885" w:rsidRDefault="00C80885" w:rsidP="00C8088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80885">
        <w:rPr>
          <w:rFonts w:ascii="Times New Roman" w:hAnsi="Times New Roman" w:cs="Times New Roman"/>
          <w:sz w:val="32"/>
          <w:szCs w:val="32"/>
        </w:rPr>
        <w:t>спецвыпуск</w:t>
      </w:r>
      <w:proofErr w:type="spellEnd"/>
    </w:p>
    <w:p w:rsidR="00C40726" w:rsidRPr="000A0670" w:rsidRDefault="00C40726" w:rsidP="00C40726">
      <w:pPr>
        <w:tabs>
          <w:tab w:val="left" w:pos="2352"/>
        </w:tabs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костромской области благодаря вмешательству природоохранного прокурора перед хозяйствующим субъектом погашена задолженность по исполненным муниципальным контрактам</w:t>
      </w:r>
    </w:p>
    <w:p w:rsidR="00C40726" w:rsidRPr="000A0670" w:rsidRDefault="00C40726" w:rsidP="00C40726">
      <w:pPr>
        <w:tabs>
          <w:tab w:val="left" w:pos="2352"/>
        </w:tabs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26" w:rsidRDefault="00C40726" w:rsidP="00C40726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Костромская межрайонная природоохранная прокуратура провела проверку исполнения законодательства о контрактной системе в сфере закупок товаров, работ,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слуг для обеспечения государственных и муниципальных нужд.</w:t>
      </w:r>
    </w:p>
    <w:p w:rsidR="00C40726" w:rsidRDefault="00C40726" w:rsidP="00C40726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управление ЖКХ и строительства администрации городского округа города Шарья в нарушение требований законодательства своевременно не рассчиталось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полном объеме со специализированной организацией по исполненному контракту на оказание услуг по вывозу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мусора.</w:t>
      </w:r>
    </w:p>
    <w:p w:rsidR="00C40726" w:rsidRDefault="00C40726" w:rsidP="00C40726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перед хозяйствующим субъектом образовалась задолженность на сумму около 500 тысяч рублей.</w:t>
      </w:r>
    </w:p>
    <w:p w:rsidR="00C40726" w:rsidRDefault="00C40726" w:rsidP="00C40726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защиты прав подрядной организации природоохранным прокурором начальнику управления внесено представление.</w:t>
      </w:r>
    </w:p>
    <w:p w:rsidR="00C40726" w:rsidRPr="00851518" w:rsidRDefault="00C40726" w:rsidP="00C40726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юридического лица восстановлены, задолженность по исполненному контракту полностью погашена.</w:t>
      </w:r>
    </w:p>
    <w:p w:rsidR="00C40726" w:rsidRDefault="00C40726">
      <w:r>
        <w:t xml:space="preserve">                                                                            **********************************************************************************  </w:t>
      </w:r>
    </w:p>
    <w:p w:rsidR="00C40726" w:rsidRDefault="00C40726" w:rsidP="00C4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межрайонной природоохранной прокуратурой проведена проверка соблюдения законодательства в сфере обращения с отходами.</w:t>
      </w:r>
    </w:p>
    <w:p w:rsidR="00C40726" w:rsidRDefault="00C40726" w:rsidP="00C4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на землях сельскохозяйственного назначения, принадлежащих предприятию, расположенных в Костромском районе Костромской области, находится несанкционированная свалка, древесных отходов, площадью около 6 тысяч м</w:t>
      </w:r>
      <w:proofErr w:type="gramStart"/>
      <w:r w:rsidRPr="00DE1B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0726" w:rsidRDefault="00C40726" w:rsidP="00C4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ликвидации несанкционированной свалки природоохранный прокурор обратился в суд.</w:t>
      </w:r>
    </w:p>
    <w:p w:rsidR="00C40726" w:rsidRDefault="00C40726" w:rsidP="00C4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искового заявления судом собственником земельного участка добровольно исполнены требования прокурора.</w:t>
      </w:r>
    </w:p>
    <w:p w:rsidR="00C40726" w:rsidRPr="009B4AE9" w:rsidRDefault="00C40726" w:rsidP="00C4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Несанкционированная свалка ликвидирована.</w:t>
      </w:r>
    </w:p>
    <w:p w:rsidR="00C40726" w:rsidRDefault="00C40726"/>
    <w:p w:rsidR="00C40726" w:rsidRDefault="00C40726">
      <w:r>
        <w:t>*************************************************************************************</w:t>
      </w:r>
    </w:p>
    <w:p w:rsidR="00C40726" w:rsidRDefault="00C40726" w:rsidP="00C4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726" w:rsidRDefault="00C40726" w:rsidP="00C4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межрайонной природоохранной прокуратурой в рамках участия в совершении исполнительных действий судебным приставом-исполнителем выявлено нарушение законодательства об особо охраняемых природных территориях.</w:t>
      </w:r>
    </w:p>
    <w:p w:rsidR="00C40726" w:rsidRDefault="00C40726" w:rsidP="00C4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на территории государственного природного заказника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Сумароковский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осуществлялось изготовление древесного угля, в ходе которого почвенный покров захламлен отходами пиролиза на площади не менее 2500 м</w:t>
      </w:r>
      <w:proofErr w:type="gramStart"/>
      <w:r w:rsidRPr="00E31B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0726" w:rsidRDefault="00C40726" w:rsidP="00C4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Ущерб, причиненный окружающей среде, составил свыше 2 млн. 250 тыс. рублей.</w:t>
      </w:r>
    </w:p>
    <w:p w:rsidR="00C40726" w:rsidRDefault="00C40726" w:rsidP="00C4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проверки прокуратуры направлены в следственный орган для решения вопроса об уголовном преследовании виновных лиц по ст. 262 Уголовного кодекса Российской Федерации. </w:t>
      </w:r>
    </w:p>
    <w:p w:rsidR="00C40726" w:rsidRPr="009B4AE9" w:rsidRDefault="00C40726" w:rsidP="00C4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 результаты расследования находятся на контроле прокуратуры.</w:t>
      </w:r>
    </w:p>
    <w:p w:rsidR="00C40726" w:rsidRDefault="00C40726"/>
    <w:tbl>
      <w:tblPr>
        <w:tblpPr w:leftFromText="180" w:rightFromText="180" w:vertAnchor="text" w:horzAnchor="margin" w:tblpXSpec="center" w:tblpY="5513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C40726" w:rsidRPr="00055729" w:rsidTr="00C40726">
        <w:trPr>
          <w:trHeight w:val="1691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26" w:rsidRPr="00055729" w:rsidRDefault="00C40726" w:rsidP="00C40726">
            <w:pPr>
              <w:tabs>
                <w:tab w:val="left" w:pos="3465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7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информационный бюллетень утвержден  решением </w:t>
            </w:r>
            <w:proofErr w:type="gramStart"/>
            <w:r w:rsidRPr="00055729">
              <w:rPr>
                <w:rFonts w:ascii="Times New Roman" w:hAnsi="Times New Roman" w:cs="Times New Roman"/>
                <w:sz w:val="20"/>
                <w:szCs w:val="20"/>
              </w:rPr>
              <w:t>Совета депутатов Чухломского сельского поселения Чухломского муниципального района Костромской области</w:t>
            </w:r>
            <w:proofErr w:type="gramEnd"/>
            <w:r w:rsidRPr="00055729">
              <w:rPr>
                <w:rFonts w:ascii="Times New Roman" w:hAnsi="Times New Roman" w:cs="Times New Roman"/>
                <w:sz w:val="20"/>
                <w:szCs w:val="20"/>
              </w:rPr>
              <w:t xml:space="preserve"> за № 4 от 25.11.2010г   Тираж 7 экземпляров. Адрес издательства: 157130  Костромская область </w:t>
            </w:r>
            <w:proofErr w:type="spellStart"/>
            <w:r w:rsidRPr="00055729"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 w:rsidRPr="00055729">
              <w:rPr>
                <w:rFonts w:ascii="Times New Roman" w:hAnsi="Times New Roman" w:cs="Times New Roman"/>
                <w:sz w:val="20"/>
                <w:szCs w:val="20"/>
              </w:rPr>
              <w:t xml:space="preserve"> район д. </w:t>
            </w:r>
            <w:proofErr w:type="spellStart"/>
            <w:r w:rsidRPr="00055729">
              <w:rPr>
                <w:rFonts w:ascii="Times New Roman" w:hAnsi="Times New Roman" w:cs="Times New Roman"/>
                <w:sz w:val="20"/>
                <w:szCs w:val="20"/>
              </w:rPr>
              <w:t>Тимофеевское</w:t>
            </w:r>
            <w:proofErr w:type="spellEnd"/>
            <w:r w:rsidRPr="00055729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д.1. Контактный телефон  2-14-45. </w:t>
            </w:r>
            <w:proofErr w:type="gramStart"/>
            <w:r w:rsidRPr="00055729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 w:rsidRPr="0005572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Чухломского сельского поселения</w:t>
            </w:r>
          </w:p>
        </w:tc>
      </w:tr>
    </w:tbl>
    <w:p w:rsidR="00C40726" w:rsidRDefault="00C40726"/>
    <w:sectPr w:rsidR="00C40726" w:rsidSect="0065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726"/>
    <w:rsid w:val="000D2629"/>
    <w:rsid w:val="003840BA"/>
    <w:rsid w:val="004D1DCB"/>
    <w:rsid w:val="005E5B0D"/>
    <w:rsid w:val="0065110F"/>
    <w:rsid w:val="008228F8"/>
    <w:rsid w:val="00841663"/>
    <w:rsid w:val="009216E6"/>
    <w:rsid w:val="00960788"/>
    <w:rsid w:val="009E2D0B"/>
    <w:rsid w:val="00B561EB"/>
    <w:rsid w:val="00B67F81"/>
    <w:rsid w:val="00B957CC"/>
    <w:rsid w:val="00C40726"/>
    <w:rsid w:val="00C80885"/>
    <w:rsid w:val="00DD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11</cp:revision>
  <dcterms:created xsi:type="dcterms:W3CDTF">2024-02-05T07:39:00Z</dcterms:created>
  <dcterms:modified xsi:type="dcterms:W3CDTF">2024-04-25T08:04:00Z</dcterms:modified>
</cp:coreProperties>
</file>