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C8" w:rsidRDefault="008333C8" w:rsidP="008E1AC2">
      <w:pPr>
        <w:keepNext/>
        <w:keepLines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33C8" w:rsidRDefault="008333C8" w:rsidP="008333C8">
      <w:pPr>
        <w:keepNext/>
        <w:keepLines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668E1" w:rsidRPr="007D76E5" w:rsidRDefault="00A668E1" w:rsidP="008E1AC2">
      <w:pPr>
        <w:keepNext/>
        <w:keepLines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Костромской области более 3 тысяч жителей с инвалидностью получили технические средства реабилитации </w:t>
      </w:r>
    </w:p>
    <w:p w:rsidR="003064F6" w:rsidRPr="008E1AC2" w:rsidRDefault="008E1AC2" w:rsidP="008E1AC2">
      <w:pPr>
        <w:pStyle w:val="a3"/>
        <w:keepNext/>
        <w:keepLines/>
        <w:tabs>
          <w:tab w:val="num" w:pos="0"/>
        </w:tabs>
        <w:spacing w:line="360" w:lineRule="auto"/>
        <w:ind w:left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E1AC2">
        <w:rPr>
          <w:rFonts w:ascii="Times New Roman" w:eastAsia="Times New Roman" w:hAnsi="Times New Roman"/>
          <w:i/>
          <w:sz w:val="24"/>
          <w:szCs w:val="24"/>
          <w:lang w:eastAsia="ar-SA"/>
        </w:rPr>
        <w:t>С начала года</w:t>
      </w:r>
      <w:r w:rsidR="007D76E5" w:rsidRPr="008E1AC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в </w:t>
      </w:r>
      <w:r w:rsidRPr="008E1AC2">
        <w:rPr>
          <w:rFonts w:ascii="Times New Roman" w:eastAsia="Times New Roman" w:hAnsi="Times New Roman"/>
          <w:i/>
          <w:sz w:val="24"/>
          <w:szCs w:val="24"/>
          <w:lang w:eastAsia="ar-SA"/>
        </w:rPr>
        <w:t>Отделение СФР по Костромской</w:t>
      </w:r>
      <w:r w:rsidR="00102CC8" w:rsidRPr="008E1AC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области </w:t>
      </w:r>
      <w:r w:rsidR="00A668E1">
        <w:rPr>
          <w:rFonts w:ascii="Times New Roman" w:eastAsia="Times New Roman" w:hAnsi="Times New Roman"/>
          <w:i/>
          <w:sz w:val="24"/>
          <w:szCs w:val="24"/>
          <w:lang w:eastAsia="ar-SA"/>
        </w:rPr>
        <w:t>за обеспечением</w:t>
      </w:r>
      <w:r w:rsidR="007D76E5" w:rsidRPr="008E1AC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техническими средствами реабилитации и протезно-ортопедическими издел</w:t>
      </w:r>
      <w:r w:rsidR="003064F6" w:rsidRPr="008E1AC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иями обратилось </w:t>
      </w:r>
      <w:r w:rsidR="00F82C91">
        <w:rPr>
          <w:rFonts w:ascii="Times New Roman" w:eastAsia="Times New Roman" w:hAnsi="Times New Roman"/>
          <w:i/>
          <w:sz w:val="24"/>
          <w:szCs w:val="24"/>
          <w:lang w:eastAsia="ar-SA"/>
        </w:rPr>
        <w:t>3</w:t>
      </w:r>
      <w:r w:rsidR="003064F6" w:rsidRPr="008E1AC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F82C91">
        <w:rPr>
          <w:rFonts w:ascii="Times New Roman" w:eastAsia="Times New Roman" w:hAnsi="Times New Roman"/>
          <w:i/>
          <w:sz w:val="24"/>
          <w:szCs w:val="24"/>
          <w:lang w:eastAsia="ar-SA"/>
        </w:rPr>
        <w:t>108</w:t>
      </w:r>
      <w:r w:rsidR="003064F6" w:rsidRPr="008E1AC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человек. </w:t>
      </w:r>
    </w:p>
    <w:p w:rsidR="00A668E1" w:rsidRDefault="00A668E1" w:rsidP="008E1AC2">
      <w:pPr>
        <w:pStyle w:val="a3"/>
        <w:keepNext/>
        <w:keepLines/>
        <w:tabs>
          <w:tab w:val="num" w:pos="0"/>
        </w:tabs>
        <w:spacing w:line="36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944C1" w:rsidRDefault="003064F6" w:rsidP="008E1AC2">
      <w:pPr>
        <w:pStyle w:val="a3"/>
        <w:keepNext/>
        <w:keepLines/>
        <w:tabs>
          <w:tab w:val="num" w:pos="0"/>
        </w:tabs>
        <w:spacing w:line="36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Всего</w:t>
      </w:r>
      <w:r w:rsidR="008E1AC2">
        <w:rPr>
          <w:rFonts w:ascii="Times New Roman" w:eastAsia="Times New Roman" w:hAnsi="Times New Roman"/>
          <w:sz w:val="24"/>
          <w:szCs w:val="24"/>
          <w:lang w:eastAsia="ar-SA"/>
        </w:rPr>
        <w:t xml:space="preserve"> людям с ограниченными возможностями здоровья </w:t>
      </w:r>
      <w:r w:rsidR="002944C1">
        <w:rPr>
          <w:rFonts w:ascii="Times New Roman" w:eastAsia="Times New Roman" w:hAnsi="Times New Roman"/>
          <w:sz w:val="24"/>
          <w:szCs w:val="24"/>
          <w:lang w:eastAsia="ar-SA"/>
        </w:rPr>
        <w:t xml:space="preserve"> выдано </w:t>
      </w:r>
      <w:r w:rsidR="00F82C91">
        <w:rPr>
          <w:rFonts w:ascii="Times New Roman" w:eastAsia="Times New Roman" w:hAnsi="Times New Roman"/>
          <w:sz w:val="24"/>
          <w:szCs w:val="24"/>
          <w:lang w:eastAsia="ar-SA"/>
        </w:rPr>
        <w:t>более 420</w:t>
      </w:r>
      <w:r w:rsidR="002944C1" w:rsidRPr="00CB69E5">
        <w:rPr>
          <w:rFonts w:ascii="Times New Roman" w:eastAsia="Times New Roman" w:hAnsi="Times New Roman"/>
          <w:sz w:val="24"/>
          <w:szCs w:val="24"/>
          <w:lang w:eastAsia="ar-SA"/>
        </w:rPr>
        <w:t xml:space="preserve"> тысяч изделий на сумму 3</w:t>
      </w:r>
      <w:r w:rsidR="00F82C91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2944C1" w:rsidRPr="00CB69E5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F82C91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2944C1" w:rsidRPr="00CB69E5">
        <w:rPr>
          <w:rFonts w:ascii="Times New Roman" w:eastAsia="Times New Roman" w:hAnsi="Times New Roman"/>
          <w:sz w:val="24"/>
          <w:szCs w:val="24"/>
          <w:lang w:eastAsia="ar-SA"/>
        </w:rPr>
        <w:t xml:space="preserve"> миллион</w:t>
      </w:r>
      <w:r w:rsidR="00A668E1">
        <w:rPr>
          <w:rFonts w:ascii="Times New Roman" w:eastAsia="Times New Roman" w:hAnsi="Times New Roman"/>
          <w:sz w:val="24"/>
          <w:szCs w:val="24"/>
          <w:lang w:eastAsia="ar-SA"/>
        </w:rPr>
        <w:t>ов</w:t>
      </w:r>
      <w:r w:rsidR="002944C1" w:rsidRPr="00CB69E5">
        <w:rPr>
          <w:rFonts w:ascii="Times New Roman" w:eastAsia="Times New Roman" w:hAnsi="Times New Roman"/>
          <w:sz w:val="24"/>
          <w:szCs w:val="24"/>
          <w:lang w:eastAsia="ar-SA"/>
        </w:rPr>
        <w:t xml:space="preserve"> рублей</w:t>
      </w:r>
      <w:r w:rsidR="002944C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Почти</w:t>
      </w:r>
      <w:r w:rsidR="005B1392">
        <w:rPr>
          <w:rFonts w:ascii="Times New Roman" w:eastAsia="Times New Roman" w:hAnsi="Times New Roman"/>
          <w:sz w:val="24"/>
          <w:szCs w:val="24"/>
          <w:lang w:eastAsia="ar-SA"/>
        </w:rPr>
        <w:t xml:space="preserve"> 90 процентов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от общего объёма </w:t>
      </w:r>
      <w:r w:rsidR="005B1392">
        <w:rPr>
          <w:rFonts w:ascii="Times New Roman" w:eastAsia="Times New Roman" w:hAnsi="Times New Roman"/>
          <w:sz w:val="24"/>
          <w:szCs w:val="24"/>
          <w:lang w:eastAsia="ar-SA"/>
        </w:rPr>
        <w:t>приходится на принадлежности</w:t>
      </w:r>
      <w:r w:rsidR="002944C1">
        <w:rPr>
          <w:rFonts w:ascii="Times New Roman" w:eastAsia="Times New Roman" w:hAnsi="Times New Roman"/>
          <w:sz w:val="24"/>
          <w:szCs w:val="24"/>
          <w:lang w:eastAsia="ar-SA"/>
        </w:rPr>
        <w:t xml:space="preserve"> ежедневного ухода: абсорбирующее бельё и подгузники, специальные средства при нарушении функции выделения.</w:t>
      </w:r>
      <w:r w:rsidR="005B1392">
        <w:rPr>
          <w:rFonts w:ascii="Times New Roman" w:eastAsia="Times New Roman" w:hAnsi="Times New Roman"/>
          <w:sz w:val="24"/>
          <w:szCs w:val="24"/>
          <w:lang w:eastAsia="ar-SA"/>
        </w:rPr>
        <w:t xml:space="preserve"> Также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граждане </w:t>
      </w:r>
      <w:r w:rsidR="005B1392">
        <w:rPr>
          <w:rFonts w:ascii="Times New Roman" w:eastAsia="Times New Roman" w:hAnsi="Times New Roman"/>
          <w:sz w:val="24"/>
          <w:szCs w:val="24"/>
          <w:lang w:eastAsia="ar-SA"/>
        </w:rPr>
        <w:t xml:space="preserve">льготных категорий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регулярно обращаются </w:t>
      </w:r>
      <w:r w:rsidR="005B1392">
        <w:rPr>
          <w:rFonts w:ascii="Times New Roman" w:eastAsia="Times New Roman" w:hAnsi="Times New Roman"/>
          <w:sz w:val="24"/>
          <w:szCs w:val="24"/>
          <w:lang w:eastAsia="ar-SA"/>
        </w:rPr>
        <w:t xml:space="preserve">за протезами, </w:t>
      </w:r>
      <w:proofErr w:type="spellStart"/>
      <w:r w:rsidR="005B1392">
        <w:rPr>
          <w:rFonts w:ascii="Times New Roman" w:eastAsia="Times New Roman" w:hAnsi="Times New Roman"/>
          <w:sz w:val="24"/>
          <w:szCs w:val="24"/>
          <w:lang w:eastAsia="ar-SA"/>
        </w:rPr>
        <w:t>ортезами</w:t>
      </w:r>
      <w:proofErr w:type="spellEnd"/>
      <w:r w:rsidR="005B1392">
        <w:rPr>
          <w:rFonts w:ascii="Times New Roman" w:eastAsia="Times New Roman" w:hAnsi="Times New Roman"/>
          <w:sz w:val="24"/>
          <w:szCs w:val="24"/>
          <w:lang w:eastAsia="ar-SA"/>
        </w:rPr>
        <w:t xml:space="preserve"> и ортопедической обувью. </w:t>
      </w:r>
    </w:p>
    <w:p w:rsidR="003064F6" w:rsidRDefault="003064F6" w:rsidP="00BF4A5E">
      <w:pPr>
        <w:pStyle w:val="a3"/>
        <w:keepNext/>
        <w:keepLines/>
        <w:tabs>
          <w:tab w:val="num" w:pos="0"/>
        </w:tabs>
        <w:spacing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Отметим, что о</w:t>
      </w:r>
      <w:r w:rsidR="000E253D">
        <w:rPr>
          <w:rFonts w:ascii="Times New Roman" w:hAnsi="Times New Roman"/>
          <w:sz w:val="24"/>
          <w:szCs w:val="24"/>
        </w:rPr>
        <w:t xml:space="preserve">коло пяти тысяч </w:t>
      </w:r>
      <w:r>
        <w:rPr>
          <w:rFonts w:ascii="Times New Roman" w:hAnsi="Times New Roman"/>
          <w:sz w:val="24"/>
          <w:szCs w:val="24"/>
        </w:rPr>
        <w:t>средств реабилитации люди с инвалидностью</w:t>
      </w:r>
      <w:r w:rsidR="000E2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приобрели </w:t>
      </w:r>
      <w:r w:rsidR="000E2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="000E253D">
        <w:rPr>
          <w:rFonts w:ascii="Times New Roman" w:hAnsi="Times New Roman"/>
          <w:sz w:val="24"/>
          <w:szCs w:val="24"/>
        </w:rPr>
        <w:t>п</w:t>
      </w:r>
      <w:r w:rsidR="008218CA">
        <w:rPr>
          <w:rFonts w:ascii="Times New Roman" w:hAnsi="Times New Roman"/>
          <w:sz w:val="24"/>
          <w:szCs w:val="24"/>
        </w:rPr>
        <w:t>омощью электронного сертификата</w:t>
      </w:r>
      <w:r>
        <w:rPr>
          <w:rFonts w:ascii="Times New Roman" w:hAnsi="Times New Roman"/>
          <w:sz w:val="24"/>
          <w:szCs w:val="24"/>
        </w:rPr>
        <w:t xml:space="preserve">, оплатив товар в розничном </w:t>
      </w:r>
      <w:r w:rsidR="00BD21D3">
        <w:rPr>
          <w:rFonts w:ascii="Times New Roman" w:hAnsi="Times New Roman"/>
          <w:sz w:val="24"/>
          <w:szCs w:val="24"/>
        </w:rPr>
        <w:t xml:space="preserve">или </w:t>
      </w:r>
      <w:proofErr w:type="gramStart"/>
      <w:r w:rsidR="00BD21D3">
        <w:rPr>
          <w:rFonts w:ascii="Times New Roman" w:hAnsi="Times New Roman"/>
          <w:sz w:val="24"/>
          <w:szCs w:val="24"/>
        </w:rPr>
        <w:t>интернет-магазине</w:t>
      </w:r>
      <w:proofErr w:type="gramEnd"/>
      <w:r w:rsidR="00BD21D3">
        <w:rPr>
          <w:rFonts w:ascii="Times New Roman" w:hAnsi="Times New Roman"/>
          <w:sz w:val="24"/>
          <w:szCs w:val="24"/>
        </w:rPr>
        <w:t xml:space="preserve"> по карте </w:t>
      </w:r>
      <w:r w:rsidR="00A668E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МИР</w:t>
      </w:r>
      <w:r w:rsidR="00A668E1">
        <w:rPr>
          <w:rFonts w:ascii="Times New Roman" w:hAnsi="Times New Roman"/>
          <w:sz w:val="24"/>
          <w:szCs w:val="24"/>
        </w:rPr>
        <w:t>»</w:t>
      </w:r>
      <w:r w:rsidR="00BD21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 </w:t>
      </w:r>
      <w:r w:rsidR="00A668E1">
        <w:rPr>
          <w:rFonts w:ascii="Times New Roman" w:hAnsi="Times New Roman"/>
          <w:sz w:val="24"/>
          <w:szCs w:val="24"/>
        </w:rPr>
        <w:t xml:space="preserve">использования </w:t>
      </w:r>
      <w:r>
        <w:rPr>
          <w:rFonts w:ascii="Times New Roman" w:hAnsi="Times New Roman"/>
          <w:sz w:val="24"/>
          <w:szCs w:val="24"/>
        </w:rPr>
        <w:t xml:space="preserve">собственных средств.  </w:t>
      </w:r>
    </w:p>
    <w:p w:rsidR="00CB69E5" w:rsidRPr="00BC1FB1" w:rsidRDefault="00BF4A5E" w:rsidP="00BF4A5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="00513D1F">
        <w:rPr>
          <w:rFonts w:ascii="Times New Roman" w:hAnsi="Times New Roman"/>
          <w:sz w:val="24"/>
          <w:szCs w:val="24"/>
        </w:rPr>
        <w:t>олный п</w:t>
      </w:r>
      <w:r>
        <w:rPr>
          <w:rFonts w:ascii="Times New Roman" w:hAnsi="Times New Roman"/>
          <w:sz w:val="24"/>
          <w:szCs w:val="24"/>
        </w:rPr>
        <w:t>ереч</w:t>
      </w:r>
      <w:r w:rsidR="00513D1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нь</w:t>
      </w:r>
      <w:r w:rsidR="00CB69E5" w:rsidRPr="00CB69E5">
        <w:rPr>
          <w:rFonts w:ascii="Times New Roman" w:hAnsi="Times New Roman"/>
          <w:sz w:val="24"/>
          <w:szCs w:val="24"/>
        </w:rPr>
        <w:t xml:space="preserve"> средств реабилитаци</w:t>
      </w:r>
      <w:r>
        <w:rPr>
          <w:rFonts w:ascii="Times New Roman" w:hAnsi="Times New Roman"/>
          <w:sz w:val="24"/>
          <w:szCs w:val="24"/>
        </w:rPr>
        <w:t>и, которые можно приобрести, используя электронный</w:t>
      </w:r>
      <w:r w:rsidR="003064F6">
        <w:rPr>
          <w:rFonts w:ascii="Times New Roman" w:hAnsi="Times New Roman"/>
          <w:sz w:val="24"/>
          <w:szCs w:val="24"/>
        </w:rPr>
        <w:t xml:space="preserve"> серти</w:t>
      </w:r>
      <w:r>
        <w:rPr>
          <w:rFonts w:ascii="Times New Roman" w:hAnsi="Times New Roman"/>
          <w:sz w:val="24"/>
          <w:szCs w:val="24"/>
        </w:rPr>
        <w:t>фикат, размещен в «Каталог</w:t>
      </w:r>
      <w:r w:rsidR="00513D1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технических средств реабилитации»  на сайте СФР </w:t>
      </w:r>
      <w:r w:rsidR="003064F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B69E5" w:rsidRPr="00CB69E5">
          <w:rPr>
            <w:rStyle w:val="a5"/>
            <w:rFonts w:ascii="Times New Roman" w:hAnsi="Times New Roman"/>
            <w:sz w:val="24"/>
            <w:szCs w:val="24"/>
          </w:rPr>
          <w:t>https://ktsr.sfr.gov.ru/</w:t>
        </w:r>
      </w:hyperlink>
    </w:p>
    <w:p w:rsidR="007D76E5" w:rsidRPr="00CB69E5" w:rsidRDefault="007D76E5" w:rsidP="007D76E5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D76E5" w:rsidRDefault="007D76E5" w:rsidP="007D76E5">
      <w:pPr>
        <w:keepNext/>
        <w:keepLines/>
        <w:suppressAutoHyphens/>
        <w:ind w:firstLine="708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</w:p>
    <w:p w:rsidR="007D76E5" w:rsidRPr="00A60476" w:rsidRDefault="007D76E5" w:rsidP="00F71D45">
      <w:pPr>
        <w:pStyle w:val="a3"/>
        <w:keepNext/>
        <w:keepLines/>
        <w:tabs>
          <w:tab w:val="num" w:pos="0"/>
        </w:tabs>
        <w:ind w:left="0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ab/>
      </w:r>
      <w:r w:rsidRPr="00932BA7">
        <w:rPr>
          <w:rFonts w:ascii="Times New Roman" w:eastAsia="Times New Roman" w:hAnsi="Times New Roman"/>
          <w:sz w:val="30"/>
          <w:szCs w:val="30"/>
          <w:lang w:eastAsia="ar-SA"/>
        </w:rPr>
        <w:t xml:space="preserve"> </w:t>
      </w:r>
      <w:bookmarkStart w:id="0" w:name="_GoBack"/>
      <w:bookmarkEnd w:id="0"/>
    </w:p>
    <w:p w:rsidR="007D76E5" w:rsidRPr="00C16AA6" w:rsidRDefault="007D76E5" w:rsidP="007D76E5">
      <w:pPr>
        <w:keepNext/>
        <w:keepLines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7D76E5" w:rsidRDefault="007D76E5" w:rsidP="007D76E5">
      <w:pPr>
        <w:keepNext/>
        <w:keepLines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E3B83" w:rsidRDefault="007E3B83"/>
    <w:sectPr w:rsidR="007E3B83" w:rsidSect="007D76E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10"/>
    <w:rsid w:val="00096BE7"/>
    <w:rsid w:val="000E253D"/>
    <w:rsid w:val="00102CC8"/>
    <w:rsid w:val="00102E69"/>
    <w:rsid w:val="001A53D5"/>
    <w:rsid w:val="00210CB1"/>
    <w:rsid w:val="002944C1"/>
    <w:rsid w:val="003064F6"/>
    <w:rsid w:val="00513D1F"/>
    <w:rsid w:val="00554810"/>
    <w:rsid w:val="005B1392"/>
    <w:rsid w:val="007D76E5"/>
    <w:rsid w:val="007E3B83"/>
    <w:rsid w:val="008218CA"/>
    <w:rsid w:val="008333C8"/>
    <w:rsid w:val="008E1AC2"/>
    <w:rsid w:val="009E73E8"/>
    <w:rsid w:val="00A60476"/>
    <w:rsid w:val="00A668E1"/>
    <w:rsid w:val="00BC1FB1"/>
    <w:rsid w:val="00BD21D3"/>
    <w:rsid w:val="00BF4A5E"/>
    <w:rsid w:val="00CB69E5"/>
    <w:rsid w:val="00CE1FE6"/>
    <w:rsid w:val="00D55177"/>
    <w:rsid w:val="00F71D45"/>
    <w:rsid w:val="00F8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E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76E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76E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B69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CB69E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C1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F4A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E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76E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76E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B69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CB69E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C1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F4A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tsr.sf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3B9D-115B-43EB-8A9B-2D803996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Наталья Евгеньевна</dc:creator>
  <cp:lastModifiedBy>Балашова Галина Валентиновна</cp:lastModifiedBy>
  <cp:revision>4</cp:revision>
  <cp:lastPrinted>2023-06-06T06:34:00Z</cp:lastPrinted>
  <dcterms:created xsi:type="dcterms:W3CDTF">2023-04-25T10:10:00Z</dcterms:created>
  <dcterms:modified xsi:type="dcterms:W3CDTF">2023-06-06T06:35:00Z</dcterms:modified>
</cp:coreProperties>
</file>